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DC5" w:rsidRPr="00217DC5" w:rsidRDefault="00217DC5" w:rsidP="00217DC5">
      <w:pPr>
        <w:pStyle w:val="1"/>
        <w:shd w:val="clear" w:color="auto" w:fill="FFFFFF"/>
        <w:spacing w:before="0" w:beforeAutospacing="0" w:after="0" w:afterAutospacing="0"/>
        <w:jc w:val="center"/>
        <w:rPr>
          <w:bCs w:val="0"/>
          <w:color w:val="000000"/>
          <w:sz w:val="36"/>
          <w:szCs w:val="36"/>
        </w:rPr>
      </w:pPr>
      <w:r w:rsidRPr="00217DC5">
        <w:rPr>
          <w:bCs w:val="0"/>
          <w:color w:val="000000"/>
          <w:sz w:val="36"/>
          <w:szCs w:val="36"/>
        </w:rPr>
        <w:t xml:space="preserve">О </w:t>
      </w:r>
      <w:proofErr w:type="spellStart"/>
      <w:r w:rsidRPr="00217DC5">
        <w:rPr>
          <w:bCs w:val="0"/>
          <w:color w:val="000000"/>
          <w:sz w:val="36"/>
          <w:szCs w:val="36"/>
        </w:rPr>
        <w:t>световозвращающих</w:t>
      </w:r>
      <w:proofErr w:type="spellEnd"/>
      <w:r w:rsidRPr="00217DC5">
        <w:rPr>
          <w:bCs w:val="0"/>
          <w:color w:val="000000"/>
          <w:sz w:val="36"/>
          <w:szCs w:val="36"/>
        </w:rPr>
        <w:t xml:space="preserve"> элементах</w:t>
      </w:r>
    </w:p>
    <w:p w:rsidR="00217DC5" w:rsidRPr="00217DC5" w:rsidRDefault="00217DC5" w:rsidP="00217DC5">
      <w:pPr>
        <w:pStyle w:val="a5"/>
        <w:shd w:val="clear" w:color="auto" w:fill="FFFFFF"/>
        <w:rPr>
          <w:color w:val="000000"/>
        </w:rPr>
      </w:pPr>
      <w:proofErr w:type="spellStart"/>
      <w:r w:rsidRPr="00217DC5">
        <w:rPr>
          <w:color w:val="000000"/>
        </w:rPr>
        <w:t>Световозвращающие</w:t>
      </w:r>
      <w:proofErr w:type="spellEnd"/>
      <w:r w:rsidRPr="00217DC5">
        <w:rPr>
          <w:color w:val="000000"/>
        </w:rPr>
        <w:t xml:space="preserve"> элементы (</w:t>
      </w:r>
      <w:proofErr w:type="spellStart"/>
      <w:r w:rsidRPr="00217DC5">
        <w:rPr>
          <w:color w:val="000000"/>
        </w:rPr>
        <w:t>световозвращатели</w:t>
      </w:r>
      <w:proofErr w:type="spellEnd"/>
      <w:r w:rsidRPr="00217DC5">
        <w:rPr>
          <w:color w:val="000000"/>
        </w:rPr>
        <w:t>) – это элементы, изготовленные из специальных материалов, обладающих способностью возвращать луч света обратно к источнику.</w:t>
      </w:r>
    </w:p>
    <w:p w:rsidR="00217DC5" w:rsidRPr="00217DC5" w:rsidRDefault="00217DC5" w:rsidP="00217DC5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ПРЕДНАЗНАЧЕНИЕ СВЕТОВОЗВРАЩАЮЩИХ ЭЛЕМЕНТОВ</w:t>
      </w:r>
    </w:p>
    <w:p w:rsidR="00217DC5" w:rsidRPr="00217DC5" w:rsidRDefault="00217DC5" w:rsidP="00217D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статистике наезд на пешехода – один из самых распространенных видов дорожно-транспортных происшествий. Основная доля наездов со смертельным исходом приходится на темное время суток, когда водитель не в состоянии увидеть вышедших на проезжую часть людей. </w:t>
      </w:r>
      <w:proofErr w:type="spell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Световозвращающие</w:t>
      </w:r>
      <w:proofErr w:type="spellEnd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элементы повышают видимость пешеходов на неосвещенной дороге и значительно снижают риск возникновения дорожно-транспортных </w:t>
      </w:r>
      <w:proofErr w:type="spell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происшестви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proofErr w:type="spellEnd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их участием.</w:t>
      </w:r>
    </w:p>
    <w:p w:rsidR="00217DC5" w:rsidRPr="00217DC5" w:rsidRDefault="00217DC5" w:rsidP="00217D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движении с ближним светом фар водитель автомобиля способен увидеть пешехода на дороге на расстоянии 25-50 метров. Если пешеход применяет </w:t>
      </w:r>
      <w:proofErr w:type="spell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световозвращатель</w:t>
      </w:r>
      <w:proofErr w:type="spellEnd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то это расстояние увеличивается до 150-200 метров. А при движении автомобиля с дальним светом фар дистанция, на которой пешеход </w:t>
      </w:r>
      <w:proofErr w:type="gram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становится</w:t>
      </w:r>
      <w:proofErr w:type="gramEnd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виден, с применением </w:t>
      </w:r>
      <w:proofErr w:type="spell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световозвращателей</w:t>
      </w:r>
      <w:proofErr w:type="spellEnd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увеличивается со 100 метров до 350 метров. Это даёт водителю 15-25 секунд для принятия решения.</w:t>
      </w:r>
    </w:p>
    <w:p w:rsidR="00217DC5" w:rsidRPr="00217DC5" w:rsidRDefault="00217DC5" w:rsidP="00217D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-365760</wp:posOffset>
            </wp:positionH>
            <wp:positionV relativeFrom="paragraph">
              <wp:posOffset>530860</wp:posOffset>
            </wp:positionV>
            <wp:extent cx="2219325" cy="3914775"/>
            <wp:effectExtent l="19050" t="0" r="9525" b="0"/>
            <wp:wrapTight wrapText="bothSides">
              <wp:wrapPolygon edited="0">
                <wp:start x="-185" y="0"/>
                <wp:lineTo x="-185" y="21547"/>
                <wp:lineTo x="21693" y="21547"/>
                <wp:lineTo x="21693" y="0"/>
                <wp:lineTo x="-185" y="0"/>
              </wp:wrapPolygon>
            </wp:wrapTight>
            <wp:docPr id="25" name="Рисунок 63" descr="in_li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in_lite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391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постановлением Правительства Российской Федерации от 14.11.2014 № 1197 с 1 июля 2015 года вступили в силу изменения в Правила дорожного движения Российской Федерации (далее – Правила).</w:t>
      </w:r>
    </w:p>
    <w:p w:rsidR="00217DC5" w:rsidRPr="00217DC5" w:rsidRDefault="00217DC5" w:rsidP="00217D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Согласно новой редакции Правил с 1 июля 2015 года, при переходе дороги и движении по обочинам или краю проезжей части в темное время суток или в условиях недостаточной видимости пешеходам рекомендуется, а вне населенных пунктов пешеходы обязаны иметь при себе предметы со </w:t>
      </w:r>
      <w:proofErr w:type="spell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световозвращающими</w:t>
      </w:r>
      <w:proofErr w:type="spellEnd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элементами и обеспечивать видимость этих предметов водителями транспортных средств.</w:t>
      </w:r>
      <w:proofErr w:type="gramEnd"/>
    </w:p>
    <w:p w:rsidR="00217DC5" w:rsidRDefault="00217DC5" w:rsidP="00217DC5">
      <w:pPr>
        <w:pStyle w:val="a5"/>
        <w:shd w:val="clear" w:color="auto" w:fill="FFFFFF"/>
        <w:rPr>
          <w:color w:val="000000"/>
          <w:sz w:val="28"/>
          <w:szCs w:val="28"/>
        </w:rPr>
      </w:pPr>
    </w:p>
    <w:p w:rsidR="00217DC5" w:rsidRPr="00217DC5" w:rsidRDefault="00217DC5" w:rsidP="00217DC5">
      <w:pPr>
        <w:pStyle w:val="a5"/>
        <w:shd w:val="clear" w:color="auto" w:fill="FFFFFF"/>
        <w:rPr>
          <w:color w:val="000000"/>
          <w:sz w:val="28"/>
          <w:szCs w:val="28"/>
        </w:rPr>
      </w:pPr>
    </w:p>
    <w:p w:rsidR="00217DC5" w:rsidRDefault="00217DC5" w:rsidP="00217DC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</w:pPr>
    </w:p>
    <w:p w:rsidR="00217DC5" w:rsidRDefault="00217DC5" w:rsidP="00217DC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</w:pPr>
    </w:p>
    <w:p w:rsidR="00217DC5" w:rsidRDefault="00217DC5" w:rsidP="00217DC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</w:pPr>
    </w:p>
    <w:p w:rsidR="00217DC5" w:rsidRDefault="00217DC5" w:rsidP="00217DC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</w:pPr>
    </w:p>
    <w:p w:rsidR="00217DC5" w:rsidRDefault="00217DC5" w:rsidP="00217DC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</w:pPr>
    </w:p>
    <w:p w:rsidR="00217DC5" w:rsidRDefault="00217DC5" w:rsidP="00217DC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</w:pPr>
    </w:p>
    <w:p w:rsidR="00217DC5" w:rsidRDefault="00217DC5" w:rsidP="00217DC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</w:pPr>
    </w:p>
    <w:p w:rsidR="00217DC5" w:rsidRDefault="00217DC5" w:rsidP="00217DC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</w:pPr>
    </w:p>
    <w:p w:rsidR="00217DC5" w:rsidRDefault="00217DC5" w:rsidP="00217DC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</w:pPr>
    </w:p>
    <w:p w:rsidR="00217DC5" w:rsidRPr="00217DC5" w:rsidRDefault="00217DC5" w:rsidP="00217DC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</w:pPr>
      <w:r w:rsidRPr="00217DC5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  <w:lastRenderedPageBreak/>
        <w:t xml:space="preserve">Примеры использования </w:t>
      </w:r>
      <w:proofErr w:type="spellStart"/>
      <w:r w:rsidRPr="00217DC5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  <w:t>световозвращающих</w:t>
      </w:r>
      <w:proofErr w:type="spellEnd"/>
      <w:r w:rsidRPr="00217DC5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  <w:t xml:space="preserve"> элементов</w:t>
      </w:r>
    </w:p>
    <w:p w:rsidR="00217DC5" w:rsidRPr="00217DC5" w:rsidRDefault="00217DC5" w:rsidP="00217D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настоящее время для обеспечения безопасности на дорогах </w:t>
      </w:r>
      <w:proofErr w:type="spell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световозвращающие</w:t>
      </w:r>
      <w:proofErr w:type="spellEnd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материалы используются при изготовлении элементов в самых различных формах, которые делятся на две группы: съемные и несъемные.</w:t>
      </w:r>
    </w:p>
    <w:p w:rsidR="00217DC5" w:rsidRPr="00217DC5" w:rsidRDefault="00217DC5" w:rsidP="00217DC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217D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Съемные </w:t>
      </w:r>
      <w:proofErr w:type="spellStart"/>
      <w:r w:rsidRPr="00217D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световозвращающие</w:t>
      </w:r>
      <w:proofErr w:type="spellEnd"/>
      <w:r w:rsidRPr="00217D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элементы</w:t>
      </w:r>
    </w:p>
    <w:p w:rsidR="00217DC5" w:rsidRPr="00217DC5" w:rsidRDefault="00217DC5" w:rsidP="00217D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Съемные </w:t>
      </w:r>
      <w:proofErr w:type="spell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световозвращающие</w:t>
      </w:r>
      <w:proofErr w:type="spellEnd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элементы на </w:t>
      </w:r>
      <w:proofErr w:type="spell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ПВХ-основе</w:t>
      </w:r>
      <w:proofErr w:type="spellEnd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это изделия, прикрепляемые к одежде, головному убору, надеваемые на какую-либо часть тела или предметы: сумки, рюкзаки, детские коляски, велосипеды, ролики и другое.</w:t>
      </w:r>
    </w:p>
    <w:p w:rsidR="00217DC5" w:rsidRPr="00217DC5" w:rsidRDefault="00217DC5" w:rsidP="00217D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Их можно легко крепить и снимать. Размещать </w:t>
      </w:r>
      <w:proofErr w:type="spell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световозвращатели</w:t>
      </w:r>
      <w:proofErr w:type="spellEnd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следует таким образом, чтобы при переходе или движении по проезжей части на них попадал свет фар автомобилей и тем самым привлекал внимание водителей.</w:t>
      </w:r>
    </w:p>
    <w:p w:rsidR="00217DC5" w:rsidRPr="00217DC5" w:rsidRDefault="00217DC5" w:rsidP="00217D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Одними из наиболее востребованных съемных </w:t>
      </w:r>
      <w:proofErr w:type="spell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световозвращающих</w:t>
      </w:r>
      <w:proofErr w:type="spellEnd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изделий являются навесные брелоки, </w:t>
      </w:r>
      <w:proofErr w:type="spell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стикеры</w:t>
      </w:r>
      <w:proofErr w:type="spellEnd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значки, браслеты, накладки на спицы колес велосипеда, жилеты.</w:t>
      </w:r>
    </w:p>
    <w:p w:rsidR="00217DC5" w:rsidRPr="00217DC5" w:rsidRDefault="00217DC5" w:rsidP="00217DC5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17D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217DC5" w:rsidRPr="00217DC5" w:rsidRDefault="00217DC5" w:rsidP="00217D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6" w:tgtFrame="_blank" w:history="1">
        <w:r>
          <w:rPr>
            <w:rFonts w:ascii="Arial" w:eastAsia="Times New Roman" w:hAnsi="Arial" w:cs="Arial"/>
            <w:noProof/>
            <w:color w:val="186EA8"/>
            <w:sz w:val="24"/>
            <w:szCs w:val="24"/>
            <w:bdr w:val="none" w:sz="0" w:space="0" w:color="auto" w:frame="1"/>
            <w:lang w:eastAsia="ru-RU"/>
          </w:rPr>
          <w:drawing>
            <wp:inline distT="0" distB="0" distL="0" distR="0">
              <wp:extent cx="1790700" cy="1333500"/>
              <wp:effectExtent l="19050" t="0" r="0" b="0"/>
              <wp:docPr id="1" name="Рисунок 1" descr="JPG Файл">
                <a:hlinkClick xmlns:a="http://schemas.openxmlformats.org/drawingml/2006/main" r:id="rId7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JPG Файл">
                        <a:hlinkClick r:id="rId7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8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90700" cy="1333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217DC5">
          <w:rPr>
            <w:rFonts w:ascii="Arial" w:eastAsia="Times New Roman" w:hAnsi="Arial" w:cs="Arial"/>
            <w:color w:val="186EA8"/>
            <w:sz w:val="24"/>
            <w:szCs w:val="24"/>
            <w:lang w:eastAsia="ru-RU"/>
          </w:rPr>
          <w:t> </w:t>
        </w:r>
      </w:hyperlink>
      <w:hyperlink r:id="rId9" w:tgtFrame="_blank" w:history="1">
        <w:r>
          <w:rPr>
            <w:rFonts w:ascii="Arial" w:eastAsia="Times New Roman" w:hAnsi="Arial" w:cs="Arial"/>
            <w:noProof/>
            <w:color w:val="186EA8"/>
            <w:sz w:val="24"/>
            <w:szCs w:val="24"/>
            <w:bdr w:val="none" w:sz="0" w:space="0" w:color="auto" w:frame="1"/>
            <w:lang w:eastAsia="ru-RU"/>
          </w:rPr>
          <w:drawing>
            <wp:inline distT="0" distB="0" distL="0" distR="0">
              <wp:extent cx="1790700" cy="1333500"/>
              <wp:effectExtent l="19050" t="0" r="0" b="0"/>
              <wp:docPr id="2" name="Рисунок 2" descr="JPG Файл">
                <a:hlinkClick xmlns:a="http://schemas.openxmlformats.org/drawingml/2006/main" r:id="rId10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JPG Файл">
                        <a:hlinkClick r:id="rId10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90700" cy="1333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217DC5">
          <w:rPr>
            <w:rFonts w:ascii="Arial" w:eastAsia="Times New Roman" w:hAnsi="Arial" w:cs="Arial"/>
            <w:color w:val="186EA8"/>
            <w:sz w:val="24"/>
            <w:szCs w:val="24"/>
            <w:lang w:eastAsia="ru-RU"/>
          </w:rPr>
          <w:t> </w:t>
        </w:r>
      </w:hyperlink>
      <w:hyperlink r:id="rId12" w:tgtFrame="_blank" w:history="1">
        <w:r>
          <w:rPr>
            <w:rFonts w:ascii="Arial" w:eastAsia="Times New Roman" w:hAnsi="Arial" w:cs="Arial"/>
            <w:noProof/>
            <w:color w:val="186EA8"/>
            <w:sz w:val="24"/>
            <w:szCs w:val="24"/>
            <w:bdr w:val="none" w:sz="0" w:space="0" w:color="auto" w:frame="1"/>
            <w:lang w:eastAsia="ru-RU"/>
          </w:rPr>
          <w:drawing>
            <wp:inline distT="0" distB="0" distL="0" distR="0">
              <wp:extent cx="1790700" cy="1333500"/>
              <wp:effectExtent l="19050" t="0" r="0" b="0"/>
              <wp:docPr id="3" name="Рисунок 3" descr="JPG Файл">
                <a:hlinkClick xmlns:a="http://schemas.openxmlformats.org/drawingml/2006/main" r:id="rId13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JPG Файл">
                        <a:hlinkClick r:id="rId13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4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90700" cy="1333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217DC5">
          <w:rPr>
            <w:rFonts w:ascii="Arial" w:eastAsia="Times New Roman" w:hAnsi="Arial" w:cs="Arial"/>
            <w:color w:val="186EA8"/>
            <w:sz w:val="24"/>
            <w:szCs w:val="24"/>
            <w:lang w:eastAsia="ru-RU"/>
          </w:rPr>
          <w:t> </w:t>
        </w:r>
      </w:hyperlink>
      <w:hyperlink r:id="rId15" w:tgtFrame="_blank" w:history="1">
        <w:r>
          <w:rPr>
            <w:rFonts w:ascii="Arial" w:eastAsia="Times New Roman" w:hAnsi="Arial" w:cs="Arial"/>
            <w:noProof/>
            <w:color w:val="186EA8"/>
            <w:sz w:val="24"/>
            <w:szCs w:val="24"/>
            <w:bdr w:val="none" w:sz="0" w:space="0" w:color="auto" w:frame="1"/>
            <w:lang w:eastAsia="ru-RU"/>
          </w:rPr>
          <w:drawing>
            <wp:inline distT="0" distB="0" distL="0" distR="0">
              <wp:extent cx="1790700" cy="1333500"/>
              <wp:effectExtent l="19050" t="0" r="0" b="0"/>
              <wp:docPr id="4" name="Рисунок 4" descr="JPG Файл">
                <a:hlinkClick xmlns:a="http://schemas.openxmlformats.org/drawingml/2006/main" r:id="rId16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 descr="JPG Файл">
                        <a:hlinkClick r:id="rId16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7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90700" cy="1333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217DC5">
          <w:rPr>
            <w:rFonts w:ascii="Arial" w:eastAsia="Times New Roman" w:hAnsi="Arial" w:cs="Arial"/>
            <w:color w:val="186EA8"/>
            <w:sz w:val="24"/>
            <w:szCs w:val="24"/>
            <w:lang w:eastAsia="ru-RU"/>
          </w:rPr>
          <w:t> </w:t>
        </w:r>
      </w:hyperlink>
      <w:hyperlink r:id="rId18" w:tgtFrame="_blank" w:history="1">
        <w:r>
          <w:rPr>
            <w:rFonts w:ascii="Arial" w:eastAsia="Times New Roman" w:hAnsi="Arial" w:cs="Arial"/>
            <w:noProof/>
            <w:color w:val="186EA8"/>
            <w:sz w:val="24"/>
            <w:szCs w:val="24"/>
            <w:bdr w:val="none" w:sz="0" w:space="0" w:color="auto" w:frame="1"/>
            <w:lang w:eastAsia="ru-RU"/>
          </w:rPr>
          <w:drawing>
            <wp:inline distT="0" distB="0" distL="0" distR="0">
              <wp:extent cx="1790700" cy="1333500"/>
              <wp:effectExtent l="19050" t="0" r="0" b="0"/>
              <wp:docPr id="5" name="Рисунок 5" descr="JPG Файл">
                <a:hlinkClick xmlns:a="http://schemas.openxmlformats.org/drawingml/2006/main" r:id="rId19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JPG Файл">
                        <a:hlinkClick r:id="rId19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20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90700" cy="1333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217DC5">
          <w:rPr>
            <w:rFonts w:ascii="Arial" w:eastAsia="Times New Roman" w:hAnsi="Arial" w:cs="Arial"/>
            <w:color w:val="186EA8"/>
            <w:sz w:val="24"/>
            <w:szCs w:val="24"/>
            <w:lang w:eastAsia="ru-RU"/>
          </w:rPr>
          <w:t> </w:t>
        </w:r>
      </w:hyperlink>
      <w:hyperlink r:id="rId21" w:tgtFrame="_blank" w:history="1">
        <w:r>
          <w:rPr>
            <w:rFonts w:ascii="Arial" w:eastAsia="Times New Roman" w:hAnsi="Arial" w:cs="Arial"/>
            <w:noProof/>
            <w:color w:val="186EA8"/>
            <w:sz w:val="24"/>
            <w:szCs w:val="24"/>
            <w:bdr w:val="none" w:sz="0" w:space="0" w:color="auto" w:frame="1"/>
            <w:lang w:eastAsia="ru-RU"/>
          </w:rPr>
          <w:drawing>
            <wp:inline distT="0" distB="0" distL="0" distR="0">
              <wp:extent cx="1790700" cy="1333500"/>
              <wp:effectExtent l="19050" t="0" r="0" b="0"/>
              <wp:docPr id="6" name="Рисунок 6" descr="JPG Файл">
                <a:hlinkClick xmlns:a="http://schemas.openxmlformats.org/drawingml/2006/main" r:id="rId22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 descr="JPG Файл">
                        <a:hlinkClick r:id="rId22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23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90700" cy="1333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217DC5">
          <w:rPr>
            <w:rFonts w:ascii="Arial" w:eastAsia="Times New Roman" w:hAnsi="Arial" w:cs="Arial"/>
            <w:color w:val="186EA8"/>
            <w:sz w:val="24"/>
            <w:szCs w:val="24"/>
            <w:lang w:eastAsia="ru-RU"/>
          </w:rPr>
          <w:t> </w:t>
        </w:r>
      </w:hyperlink>
      <w:hyperlink r:id="rId24" w:tgtFrame="_blank" w:history="1">
        <w:r>
          <w:rPr>
            <w:rFonts w:ascii="Arial" w:eastAsia="Times New Roman" w:hAnsi="Arial" w:cs="Arial"/>
            <w:noProof/>
            <w:color w:val="186EA8"/>
            <w:sz w:val="24"/>
            <w:szCs w:val="24"/>
            <w:bdr w:val="none" w:sz="0" w:space="0" w:color="auto" w:frame="1"/>
            <w:lang w:eastAsia="ru-RU"/>
          </w:rPr>
          <w:drawing>
            <wp:inline distT="0" distB="0" distL="0" distR="0">
              <wp:extent cx="1790700" cy="1333500"/>
              <wp:effectExtent l="19050" t="0" r="0" b="0"/>
              <wp:docPr id="7" name="Рисунок 7" descr="JPG Файл">
                <a:hlinkClick xmlns:a="http://schemas.openxmlformats.org/drawingml/2006/main" r:id="rId25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 descr="JPG Файл">
                        <a:hlinkClick r:id="rId25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26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90700" cy="1333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217DC5">
          <w:rPr>
            <w:rFonts w:ascii="Arial" w:eastAsia="Times New Roman" w:hAnsi="Arial" w:cs="Arial"/>
            <w:color w:val="186EA8"/>
            <w:sz w:val="24"/>
            <w:szCs w:val="24"/>
            <w:lang w:eastAsia="ru-RU"/>
          </w:rPr>
          <w:t> </w:t>
        </w:r>
      </w:hyperlink>
      <w:hyperlink r:id="rId27" w:tgtFrame="_blank" w:history="1">
        <w:r>
          <w:rPr>
            <w:rFonts w:ascii="Arial" w:eastAsia="Times New Roman" w:hAnsi="Arial" w:cs="Arial"/>
            <w:noProof/>
            <w:color w:val="186EA8"/>
            <w:sz w:val="24"/>
            <w:szCs w:val="24"/>
            <w:bdr w:val="none" w:sz="0" w:space="0" w:color="auto" w:frame="1"/>
            <w:lang w:eastAsia="ru-RU"/>
          </w:rPr>
          <w:drawing>
            <wp:inline distT="0" distB="0" distL="0" distR="0">
              <wp:extent cx="1790700" cy="1333500"/>
              <wp:effectExtent l="19050" t="0" r="0" b="0"/>
              <wp:docPr id="8" name="Рисунок 8" descr="JPG Файл">
                <a:hlinkClick xmlns:a="http://schemas.openxmlformats.org/drawingml/2006/main" r:id="rId28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 descr="JPG Файл">
                        <a:hlinkClick r:id="rId28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29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90700" cy="1333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217DC5">
          <w:rPr>
            <w:rFonts w:ascii="Arial" w:eastAsia="Times New Roman" w:hAnsi="Arial" w:cs="Arial"/>
            <w:color w:val="186EA8"/>
            <w:sz w:val="24"/>
            <w:szCs w:val="24"/>
            <w:lang w:eastAsia="ru-RU"/>
          </w:rPr>
          <w:t> </w:t>
        </w:r>
      </w:hyperlink>
      <w:hyperlink r:id="rId30" w:tgtFrame="_blank" w:history="1">
        <w:r>
          <w:rPr>
            <w:rFonts w:ascii="Arial" w:eastAsia="Times New Roman" w:hAnsi="Arial" w:cs="Arial"/>
            <w:noProof/>
            <w:color w:val="186EA8"/>
            <w:sz w:val="24"/>
            <w:szCs w:val="24"/>
            <w:bdr w:val="none" w:sz="0" w:space="0" w:color="auto" w:frame="1"/>
            <w:lang w:eastAsia="ru-RU"/>
          </w:rPr>
          <w:drawing>
            <wp:inline distT="0" distB="0" distL="0" distR="0">
              <wp:extent cx="1790700" cy="1333500"/>
              <wp:effectExtent l="19050" t="0" r="0" b="0"/>
              <wp:docPr id="9" name="Рисунок 9" descr="JPG Файл">
                <a:hlinkClick xmlns:a="http://schemas.openxmlformats.org/drawingml/2006/main" r:id="rId31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 descr="JPG Файл">
                        <a:hlinkClick r:id="rId31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3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90700" cy="1333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217DC5">
          <w:rPr>
            <w:rFonts w:ascii="Arial" w:eastAsia="Times New Roman" w:hAnsi="Arial" w:cs="Arial"/>
            <w:color w:val="186EA8"/>
            <w:sz w:val="24"/>
            <w:szCs w:val="24"/>
            <w:lang w:eastAsia="ru-RU"/>
          </w:rPr>
          <w:lastRenderedPageBreak/>
          <w:t> </w:t>
        </w:r>
      </w:hyperlink>
      <w:hyperlink r:id="rId33" w:tgtFrame="_blank" w:history="1">
        <w:r>
          <w:rPr>
            <w:rFonts w:ascii="Arial" w:eastAsia="Times New Roman" w:hAnsi="Arial" w:cs="Arial"/>
            <w:noProof/>
            <w:color w:val="186EA8"/>
            <w:sz w:val="24"/>
            <w:szCs w:val="24"/>
            <w:bdr w:val="none" w:sz="0" w:space="0" w:color="auto" w:frame="1"/>
            <w:lang w:eastAsia="ru-RU"/>
          </w:rPr>
          <w:drawing>
            <wp:inline distT="0" distB="0" distL="0" distR="0">
              <wp:extent cx="1790700" cy="1333500"/>
              <wp:effectExtent l="19050" t="0" r="0" b="0"/>
              <wp:docPr id="10" name="Рисунок 10" descr="JPG Файл">
                <a:hlinkClick xmlns:a="http://schemas.openxmlformats.org/drawingml/2006/main" r:id="rId34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 descr="JPG Файл">
                        <a:hlinkClick r:id="rId34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35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90700" cy="1333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217DC5">
          <w:rPr>
            <w:rFonts w:ascii="Arial" w:eastAsia="Times New Roman" w:hAnsi="Arial" w:cs="Arial"/>
            <w:color w:val="186EA8"/>
            <w:sz w:val="24"/>
            <w:szCs w:val="24"/>
            <w:lang w:eastAsia="ru-RU"/>
          </w:rPr>
          <w:t> </w:t>
        </w:r>
      </w:hyperlink>
      <w:hyperlink r:id="rId36" w:tgtFrame="_blank" w:history="1">
        <w:r>
          <w:rPr>
            <w:rFonts w:ascii="Arial" w:eastAsia="Times New Roman" w:hAnsi="Arial" w:cs="Arial"/>
            <w:noProof/>
            <w:color w:val="186EA8"/>
            <w:sz w:val="24"/>
            <w:szCs w:val="24"/>
            <w:bdr w:val="none" w:sz="0" w:space="0" w:color="auto" w:frame="1"/>
            <w:lang w:eastAsia="ru-RU"/>
          </w:rPr>
          <w:drawing>
            <wp:inline distT="0" distB="0" distL="0" distR="0">
              <wp:extent cx="1790700" cy="1333500"/>
              <wp:effectExtent l="19050" t="0" r="0" b="0"/>
              <wp:docPr id="11" name="Рисунок 11" descr="JPG Файл">
                <a:hlinkClick xmlns:a="http://schemas.openxmlformats.org/drawingml/2006/main" r:id="rId37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 descr="JPG Файл">
                        <a:hlinkClick r:id="rId37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38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90700" cy="1333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217DC5">
          <w:rPr>
            <w:rFonts w:ascii="Arial" w:eastAsia="Times New Roman" w:hAnsi="Arial" w:cs="Arial"/>
            <w:color w:val="186EA8"/>
            <w:sz w:val="24"/>
            <w:szCs w:val="24"/>
            <w:lang w:eastAsia="ru-RU"/>
          </w:rPr>
          <w:t> </w:t>
        </w:r>
      </w:hyperlink>
      <w:hyperlink r:id="rId39" w:tgtFrame="_blank" w:history="1">
        <w:r>
          <w:rPr>
            <w:rFonts w:ascii="Arial" w:eastAsia="Times New Roman" w:hAnsi="Arial" w:cs="Arial"/>
            <w:noProof/>
            <w:color w:val="186EA8"/>
            <w:sz w:val="24"/>
            <w:szCs w:val="24"/>
            <w:bdr w:val="none" w:sz="0" w:space="0" w:color="auto" w:frame="1"/>
            <w:lang w:eastAsia="ru-RU"/>
          </w:rPr>
          <w:drawing>
            <wp:inline distT="0" distB="0" distL="0" distR="0">
              <wp:extent cx="1790700" cy="1333500"/>
              <wp:effectExtent l="19050" t="0" r="0" b="0"/>
              <wp:docPr id="12" name="Рисунок 12" descr="JPG Файл">
                <a:hlinkClick xmlns:a="http://schemas.openxmlformats.org/drawingml/2006/main" r:id="rId40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JPG Файл">
                        <a:hlinkClick r:id="rId40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4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90700" cy="1333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217DC5">
          <w:rPr>
            <w:rFonts w:ascii="Arial" w:eastAsia="Times New Roman" w:hAnsi="Arial" w:cs="Arial"/>
            <w:color w:val="186EA8"/>
            <w:sz w:val="24"/>
            <w:szCs w:val="24"/>
            <w:lang w:eastAsia="ru-RU"/>
          </w:rPr>
          <w:t> </w:t>
        </w:r>
      </w:hyperlink>
      <w:hyperlink r:id="rId42" w:tgtFrame="_blank" w:history="1">
        <w:r>
          <w:rPr>
            <w:rFonts w:ascii="Arial" w:eastAsia="Times New Roman" w:hAnsi="Arial" w:cs="Arial"/>
            <w:noProof/>
            <w:color w:val="186EA8"/>
            <w:sz w:val="24"/>
            <w:szCs w:val="24"/>
            <w:bdr w:val="none" w:sz="0" w:space="0" w:color="auto" w:frame="1"/>
            <w:lang w:eastAsia="ru-RU"/>
          </w:rPr>
          <w:drawing>
            <wp:inline distT="0" distB="0" distL="0" distR="0">
              <wp:extent cx="1790700" cy="1333500"/>
              <wp:effectExtent l="19050" t="0" r="0" b="0"/>
              <wp:docPr id="13" name="Рисунок 13" descr="JPG Файл">
                <a:hlinkClick xmlns:a="http://schemas.openxmlformats.org/drawingml/2006/main" r:id="rId43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 descr="JPG Файл">
                        <a:hlinkClick r:id="rId43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44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90700" cy="1333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217DC5">
          <w:rPr>
            <w:rFonts w:ascii="Arial" w:eastAsia="Times New Roman" w:hAnsi="Arial" w:cs="Arial"/>
            <w:color w:val="186EA8"/>
            <w:sz w:val="24"/>
            <w:szCs w:val="24"/>
            <w:lang w:eastAsia="ru-RU"/>
          </w:rPr>
          <w:t> </w:t>
        </w:r>
      </w:hyperlink>
      <w:hyperlink r:id="rId45" w:tgtFrame="_blank" w:history="1">
        <w:r>
          <w:rPr>
            <w:rFonts w:ascii="Arial" w:eastAsia="Times New Roman" w:hAnsi="Arial" w:cs="Arial"/>
            <w:noProof/>
            <w:color w:val="186EA8"/>
            <w:sz w:val="24"/>
            <w:szCs w:val="24"/>
            <w:bdr w:val="none" w:sz="0" w:space="0" w:color="auto" w:frame="1"/>
            <w:lang w:eastAsia="ru-RU"/>
          </w:rPr>
          <w:drawing>
            <wp:inline distT="0" distB="0" distL="0" distR="0">
              <wp:extent cx="1790700" cy="1333500"/>
              <wp:effectExtent l="19050" t="0" r="0" b="0"/>
              <wp:docPr id="14" name="Рисунок 14" descr="JPG Файл">
                <a:hlinkClick xmlns:a="http://schemas.openxmlformats.org/drawingml/2006/main" r:id="rId46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" descr="JPG Файл">
                        <a:hlinkClick r:id="rId46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47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90700" cy="1333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217DC5">
          <w:rPr>
            <w:rFonts w:ascii="Arial" w:eastAsia="Times New Roman" w:hAnsi="Arial" w:cs="Arial"/>
            <w:color w:val="186EA8"/>
            <w:sz w:val="24"/>
            <w:szCs w:val="24"/>
            <w:lang w:eastAsia="ru-RU"/>
          </w:rPr>
          <w:t> </w:t>
        </w:r>
      </w:hyperlink>
      <w:hyperlink r:id="rId48" w:tgtFrame="_blank" w:history="1">
        <w:r>
          <w:rPr>
            <w:rFonts w:ascii="Arial" w:eastAsia="Times New Roman" w:hAnsi="Arial" w:cs="Arial"/>
            <w:noProof/>
            <w:color w:val="186EA8"/>
            <w:sz w:val="24"/>
            <w:szCs w:val="24"/>
            <w:bdr w:val="none" w:sz="0" w:space="0" w:color="auto" w:frame="1"/>
            <w:lang w:eastAsia="ru-RU"/>
          </w:rPr>
          <w:drawing>
            <wp:inline distT="0" distB="0" distL="0" distR="0">
              <wp:extent cx="1790700" cy="1333500"/>
              <wp:effectExtent l="19050" t="0" r="0" b="0"/>
              <wp:docPr id="15" name="Рисунок 15" descr="JPG Файл">
                <a:hlinkClick xmlns:a="http://schemas.openxmlformats.org/drawingml/2006/main" r:id="rId49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" descr="JPG Файл">
                        <a:hlinkClick r:id="rId49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0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90700" cy="1333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217DC5">
          <w:rPr>
            <w:rFonts w:ascii="Arial" w:eastAsia="Times New Roman" w:hAnsi="Arial" w:cs="Arial"/>
            <w:color w:val="186EA8"/>
            <w:sz w:val="24"/>
            <w:szCs w:val="24"/>
            <w:lang w:eastAsia="ru-RU"/>
          </w:rPr>
          <w:t> </w:t>
        </w:r>
      </w:hyperlink>
      <w:hyperlink r:id="rId51" w:tgtFrame="_blank" w:history="1">
        <w:r>
          <w:rPr>
            <w:rFonts w:ascii="Arial" w:eastAsia="Times New Roman" w:hAnsi="Arial" w:cs="Arial"/>
            <w:noProof/>
            <w:color w:val="186EA8"/>
            <w:sz w:val="24"/>
            <w:szCs w:val="24"/>
            <w:bdr w:val="none" w:sz="0" w:space="0" w:color="auto" w:frame="1"/>
            <w:lang w:eastAsia="ru-RU"/>
          </w:rPr>
          <w:drawing>
            <wp:inline distT="0" distB="0" distL="0" distR="0">
              <wp:extent cx="1790700" cy="1333500"/>
              <wp:effectExtent l="19050" t="0" r="0" b="0"/>
              <wp:docPr id="16" name="Рисунок 16" descr="JPG Файл">
                <a:hlinkClick xmlns:a="http://schemas.openxmlformats.org/drawingml/2006/main" r:id="rId52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 descr="JPG Файл">
                        <a:hlinkClick r:id="rId52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3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90700" cy="1333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217DC5">
          <w:rPr>
            <w:rFonts w:ascii="Arial" w:eastAsia="Times New Roman" w:hAnsi="Arial" w:cs="Arial"/>
            <w:color w:val="186EA8"/>
            <w:sz w:val="24"/>
            <w:szCs w:val="24"/>
            <w:lang w:eastAsia="ru-RU"/>
          </w:rPr>
          <w:t> </w:t>
        </w:r>
      </w:hyperlink>
      <w:hyperlink r:id="rId54" w:tgtFrame="_blank" w:history="1">
        <w:r>
          <w:rPr>
            <w:rFonts w:ascii="Arial" w:eastAsia="Times New Roman" w:hAnsi="Arial" w:cs="Arial"/>
            <w:noProof/>
            <w:color w:val="186EA8"/>
            <w:sz w:val="24"/>
            <w:szCs w:val="24"/>
            <w:bdr w:val="none" w:sz="0" w:space="0" w:color="auto" w:frame="1"/>
            <w:lang w:eastAsia="ru-RU"/>
          </w:rPr>
          <w:drawing>
            <wp:inline distT="0" distB="0" distL="0" distR="0">
              <wp:extent cx="1790700" cy="1333500"/>
              <wp:effectExtent l="19050" t="0" r="0" b="0"/>
              <wp:docPr id="17" name="Рисунок 17" descr="JPG Файл">
                <a:hlinkClick xmlns:a="http://schemas.openxmlformats.org/drawingml/2006/main" r:id="rId55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" descr="JPG Файл">
                        <a:hlinkClick r:id="rId55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6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90700" cy="1333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217DC5">
          <w:rPr>
            <w:rFonts w:ascii="Arial" w:eastAsia="Times New Roman" w:hAnsi="Arial" w:cs="Arial"/>
            <w:color w:val="186EA8"/>
            <w:sz w:val="24"/>
            <w:szCs w:val="24"/>
            <w:lang w:eastAsia="ru-RU"/>
          </w:rPr>
          <w:t> </w:t>
        </w:r>
      </w:hyperlink>
      <w:hyperlink r:id="rId57" w:tgtFrame="_blank" w:history="1">
        <w:r>
          <w:rPr>
            <w:rFonts w:ascii="Arial" w:eastAsia="Times New Roman" w:hAnsi="Arial" w:cs="Arial"/>
            <w:noProof/>
            <w:color w:val="186EA8"/>
            <w:sz w:val="24"/>
            <w:szCs w:val="24"/>
            <w:bdr w:val="none" w:sz="0" w:space="0" w:color="auto" w:frame="1"/>
            <w:lang w:eastAsia="ru-RU"/>
          </w:rPr>
          <w:drawing>
            <wp:inline distT="0" distB="0" distL="0" distR="0">
              <wp:extent cx="1790700" cy="1333500"/>
              <wp:effectExtent l="19050" t="0" r="0" b="0"/>
              <wp:docPr id="18" name="Рисунок 18" descr="JPG Файл">
                <a:hlinkClick xmlns:a="http://schemas.openxmlformats.org/drawingml/2006/main" r:id="rId58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 descr="JPG Файл">
                        <a:hlinkClick r:id="rId58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9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90700" cy="1333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217DC5">
          <w:rPr>
            <w:rFonts w:ascii="Arial" w:eastAsia="Times New Roman" w:hAnsi="Arial" w:cs="Arial"/>
            <w:color w:val="186EA8"/>
            <w:sz w:val="24"/>
            <w:szCs w:val="24"/>
            <w:lang w:eastAsia="ru-RU"/>
          </w:rPr>
          <w:t> </w:t>
        </w:r>
      </w:hyperlink>
      <w:hyperlink r:id="rId60" w:tgtFrame="_blank" w:history="1">
        <w:r>
          <w:rPr>
            <w:rFonts w:ascii="Arial" w:eastAsia="Times New Roman" w:hAnsi="Arial" w:cs="Arial"/>
            <w:noProof/>
            <w:color w:val="186EA8"/>
            <w:sz w:val="24"/>
            <w:szCs w:val="24"/>
            <w:bdr w:val="none" w:sz="0" w:space="0" w:color="auto" w:frame="1"/>
            <w:lang w:eastAsia="ru-RU"/>
          </w:rPr>
          <w:drawing>
            <wp:inline distT="0" distB="0" distL="0" distR="0">
              <wp:extent cx="1790700" cy="1333500"/>
              <wp:effectExtent l="19050" t="0" r="0" b="0"/>
              <wp:docPr id="19" name="Рисунок 19" descr="JPG Файл">
                <a:hlinkClick xmlns:a="http://schemas.openxmlformats.org/drawingml/2006/main" r:id="rId61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 descr="JPG Файл">
                        <a:hlinkClick r:id="rId61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6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90700" cy="1333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217DC5">
          <w:rPr>
            <w:rFonts w:ascii="Arial" w:eastAsia="Times New Roman" w:hAnsi="Arial" w:cs="Arial"/>
            <w:color w:val="186EA8"/>
            <w:sz w:val="24"/>
            <w:szCs w:val="24"/>
            <w:lang w:eastAsia="ru-RU"/>
          </w:rPr>
          <w:t> </w:t>
        </w:r>
      </w:hyperlink>
      <w:hyperlink r:id="rId63" w:tgtFrame="_blank" w:history="1">
        <w:r>
          <w:rPr>
            <w:rFonts w:ascii="Arial" w:eastAsia="Times New Roman" w:hAnsi="Arial" w:cs="Arial"/>
            <w:noProof/>
            <w:color w:val="186EA8"/>
            <w:sz w:val="24"/>
            <w:szCs w:val="24"/>
            <w:bdr w:val="none" w:sz="0" w:space="0" w:color="auto" w:frame="1"/>
            <w:lang w:eastAsia="ru-RU"/>
          </w:rPr>
          <w:drawing>
            <wp:inline distT="0" distB="0" distL="0" distR="0">
              <wp:extent cx="1790700" cy="1333500"/>
              <wp:effectExtent l="19050" t="0" r="0" b="0"/>
              <wp:docPr id="20" name="Рисунок 20" descr="JPG Файл">
                <a:hlinkClick xmlns:a="http://schemas.openxmlformats.org/drawingml/2006/main" r:id="rId64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" descr="JPG Файл">
                        <a:hlinkClick r:id="rId64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65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90700" cy="1333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217DC5">
          <w:rPr>
            <w:rFonts w:ascii="Arial" w:eastAsia="Times New Roman" w:hAnsi="Arial" w:cs="Arial"/>
            <w:color w:val="186EA8"/>
            <w:sz w:val="24"/>
            <w:szCs w:val="24"/>
            <w:lang w:eastAsia="ru-RU"/>
          </w:rPr>
          <w:t> </w:t>
        </w:r>
      </w:hyperlink>
      <w:hyperlink r:id="rId66" w:tgtFrame="_blank" w:history="1">
        <w:r>
          <w:rPr>
            <w:rFonts w:ascii="Arial" w:eastAsia="Times New Roman" w:hAnsi="Arial" w:cs="Arial"/>
            <w:noProof/>
            <w:color w:val="186EA8"/>
            <w:sz w:val="24"/>
            <w:szCs w:val="24"/>
            <w:bdr w:val="none" w:sz="0" w:space="0" w:color="auto" w:frame="1"/>
            <w:lang w:eastAsia="ru-RU"/>
          </w:rPr>
          <w:drawing>
            <wp:inline distT="0" distB="0" distL="0" distR="0">
              <wp:extent cx="1790700" cy="1333500"/>
              <wp:effectExtent l="19050" t="0" r="0" b="0"/>
              <wp:docPr id="21" name="Рисунок 21" descr="JPG Файл">
                <a:hlinkClick xmlns:a="http://schemas.openxmlformats.org/drawingml/2006/main" r:id="rId67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" descr="JPG Файл">
                        <a:hlinkClick r:id="rId67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68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90700" cy="1333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217DC5">
          <w:rPr>
            <w:rFonts w:ascii="Arial" w:eastAsia="Times New Roman" w:hAnsi="Arial" w:cs="Arial"/>
            <w:color w:val="186EA8"/>
            <w:sz w:val="24"/>
            <w:szCs w:val="24"/>
            <w:lang w:eastAsia="ru-RU"/>
          </w:rPr>
          <w:t> </w:t>
        </w:r>
      </w:hyperlink>
      <w:r>
        <w:rPr>
          <w:rFonts w:ascii="Arial" w:eastAsia="Times New Roman" w:hAnsi="Arial" w:cs="Arial"/>
          <w:noProof/>
          <w:color w:val="186EA8"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1790700" cy="1333500"/>
            <wp:effectExtent l="19050" t="0" r="0" b="0"/>
            <wp:docPr id="22" name="Рисунок 22" descr="JPG Файл">
              <a:hlinkClick xmlns:a="http://schemas.openxmlformats.org/drawingml/2006/main" r:id="rId6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JPG Файл">
                      <a:hlinkClick r:id="rId6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8B8" w:rsidRDefault="00C918B8"/>
    <w:p w:rsidR="00217DC5" w:rsidRDefault="00217DC5"/>
    <w:p w:rsidR="00217DC5" w:rsidRPr="00217DC5" w:rsidRDefault="00217DC5" w:rsidP="00217DC5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48"/>
          <w:szCs w:val="48"/>
          <w:lang w:eastAsia="ru-RU"/>
        </w:rPr>
      </w:pPr>
      <w:r w:rsidRPr="00217DC5">
        <w:rPr>
          <w:rFonts w:ascii="Times New Roman" w:eastAsia="Times New Roman" w:hAnsi="Times New Roman" w:cs="Times New Roman"/>
          <w:color w:val="000000"/>
          <w:kern w:val="36"/>
          <w:sz w:val="48"/>
          <w:szCs w:val="48"/>
          <w:lang w:eastAsia="ru-RU"/>
        </w:rPr>
        <w:t xml:space="preserve">Несъемные </w:t>
      </w:r>
      <w:proofErr w:type="spellStart"/>
      <w:r w:rsidRPr="00217DC5">
        <w:rPr>
          <w:rFonts w:ascii="Times New Roman" w:eastAsia="Times New Roman" w:hAnsi="Times New Roman" w:cs="Times New Roman"/>
          <w:color w:val="000000"/>
          <w:kern w:val="36"/>
          <w:sz w:val="48"/>
          <w:szCs w:val="48"/>
          <w:lang w:eastAsia="ru-RU"/>
        </w:rPr>
        <w:t>световозвращающие</w:t>
      </w:r>
      <w:proofErr w:type="spellEnd"/>
      <w:r w:rsidRPr="00217DC5">
        <w:rPr>
          <w:rFonts w:ascii="Times New Roman" w:eastAsia="Times New Roman" w:hAnsi="Times New Roman" w:cs="Times New Roman"/>
          <w:color w:val="000000"/>
          <w:kern w:val="36"/>
          <w:sz w:val="48"/>
          <w:szCs w:val="48"/>
          <w:lang w:eastAsia="ru-RU"/>
        </w:rPr>
        <w:t xml:space="preserve"> элементы</w:t>
      </w:r>
    </w:p>
    <w:p w:rsidR="00217DC5" w:rsidRPr="00217DC5" w:rsidRDefault="00217DC5" w:rsidP="00217D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Несъемные </w:t>
      </w:r>
      <w:proofErr w:type="spell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световозвращающие</w:t>
      </w:r>
      <w:proofErr w:type="spellEnd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элементы на тканевой основе традиционно применяются в спецодежде сотрудников полиции, врачей скорой медицинской помощи, железн</w:t>
      </w:r>
      <w:proofErr w:type="gram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автодорожных рабочих и многих других. Актуально их применение в детской и подростковой одежде, в спортивной и туристической одежде и обуви. </w:t>
      </w:r>
      <w:proofErr w:type="spell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Световозвращающие</w:t>
      </w:r>
      <w:proofErr w:type="spellEnd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элементы на одежде должны обеспечивать видимость объекта с двух сторон, чтобы человек был виден водителям встречных направлений движения.</w:t>
      </w:r>
    </w:p>
    <w:p w:rsidR="00217DC5" w:rsidRPr="00217DC5" w:rsidRDefault="00217DC5" w:rsidP="00217D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71" w:tgtFrame="_blank" w:history="1">
        <w:r>
          <w:rPr>
            <w:rFonts w:ascii="Arial" w:eastAsia="Times New Roman" w:hAnsi="Arial" w:cs="Arial"/>
            <w:noProof/>
            <w:color w:val="186EA8"/>
            <w:sz w:val="24"/>
            <w:szCs w:val="24"/>
            <w:bdr w:val="none" w:sz="0" w:space="0" w:color="auto" w:frame="1"/>
            <w:lang w:eastAsia="ru-RU"/>
          </w:rPr>
          <w:drawing>
            <wp:inline distT="0" distB="0" distL="0" distR="0">
              <wp:extent cx="1790700" cy="1333500"/>
              <wp:effectExtent l="19050" t="0" r="0" b="0"/>
              <wp:docPr id="45" name="Рисунок 45" descr="JPG Файл">
                <a:hlinkClick xmlns:a="http://schemas.openxmlformats.org/drawingml/2006/main" r:id="rId72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5" descr="JPG Файл">
                        <a:hlinkClick r:id="rId72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73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90700" cy="1333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217DC5">
          <w:rPr>
            <w:rFonts w:ascii="Arial" w:eastAsia="Times New Roman" w:hAnsi="Arial" w:cs="Arial"/>
            <w:color w:val="186EA8"/>
            <w:sz w:val="24"/>
            <w:szCs w:val="24"/>
            <w:lang w:eastAsia="ru-RU"/>
          </w:rPr>
          <w:t> </w:t>
        </w:r>
      </w:hyperlink>
      <w:hyperlink r:id="rId74" w:tgtFrame="_blank" w:history="1">
        <w:r>
          <w:rPr>
            <w:rFonts w:ascii="Arial" w:eastAsia="Times New Roman" w:hAnsi="Arial" w:cs="Arial"/>
            <w:noProof/>
            <w:color w:val="186EA8"/>
            <w:sz w:val="24"/>
            <w:szCs w:val="24"/>
            <w:bdr w:val="none" w:sz="0" w:space="0" w:color="auto" w:frame="1"/>
            <w:lang w:eastAsia="ru-RU"/>
          </w:rPr>
          <w:drawing>
            <wp:inline distT="0" distB="0" distL="0" distR="0">
              <wp:extent cx="1790700" cy="1333500"/>
              <wp:effectExtent l="19050" t="0" r="0" b="0"/>
              <wp:docPr id="46" name="Рисунок 46" descr="JPG Файл">
                <a:hlinkClick xmlns:a="http://schemas.openxmlformats.org/drawingml/2006/main" r:id="rId75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6" descr="JPG Файл">
                        <a:hlinkClick r:id="rId75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76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90700" cy="1333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217DC5">
          <w:rPr>
            <w:rFonts w:ascii="Arial" w:eastAsia="Times New Roman" w:hAnsi="Arial" w:cs="Arial"/>
            <w:color w:val="186EA8"/>
            <w:sz w:val="24"/>
            <w:szCs w:val="24"/>
            <w:lang w:eastAsia="ru-RU"/>
          </w:rPr>
          <w:t> </w:t>
        </w:r>
      </w:hyperlink>
      <w:hyperlink r:id="rId77" w:tgtFrame="_blank" w:history="1">
        <w:r>
          <w:rPr>
            <w:rFonts w:ascii="Arial" w:eastAsia="Times New Roman" w:hAnsi="Arial" w:cs="Arial"/>
            <w:noProof/>
            <w:color w:val="186EA8"/>
            <w:sz w:val="24"/>
            <w:szCs w:val="24"/>
            <w:bdr w:val="none" w:sz="0" w:space="0" w:color="auto" w:frame="1"/>
            <w:lang w:eastAsia="ru-RU"/>
          </w:rPr>
          <w:drawing>
            <wp:inline distT="0" distB="0" distL="0" distR="0">
              <wp:extent cx="1790700" cy="1333500"/>
              <wp:effectExtent l="19050" t="0" r="0" b="0"/>
              <wp:docPr id="47" name="Рисунок 47" descr="JPG Файл">
                <a:hlinkClick xmlns:a="http://schemas.openxmlformats.org/drawingml/2006/main" r:id="rId78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7" descr="JPG Файл">
                        <a:hlinkClick r:id="rId78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79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90700" cy="1333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217DC5">
          <w:rPr>
            <w:rFonts w:ascii="Arial" w:eastAsia="Times New Roman" w:hAnsi="Arial" w:cs="Arial"/>
            <w:color w:val="186EA8"/>
            <w:sz w:val="24"/>
            <w:szCs w:val="24"/>
            <w:lang w:eastAsia="ru-RU"/>
          </w:rPr>
          <w:t> </w:t>
        </w:r>
      </w:hyperlink>
      <w:hyperlink r:id="rId80" w:tgtFrame="_blank" w:history="1">
        <w:r>
          <w:rPr>
            <w:rFonts w:ascii="Arial" w:eastAsia="Times New Roman" w:hAnsi="Arial" w:cs="Arial"/>
            <w:noProof/>
            <w:color w:val="186EA8"/>
            <w:sz w:val="24"/>
            <w:szCs w:val="24"/>
            <w:bdr w:val="none" w:sz="0" w:space="0" w:color="auto" w:frame="1"/>
            <w:lang w:eastAsia="ru-RU"/>
          </w:rPr>
          <w:drawing>
            <wp:inline distT="0" distB="0" distL="0" distR="0">
              <wp:extent cx="1790700" cy="1333500"/>
              <wp:effectExtent l="19050" t="0" r="0" b="0"/>
              <wp:docPr id="48" name="Рисунок 48" descr="JPG Файл">
                <a:hlinkClick xmlns:a="http://schemas.openxmlformats.org/drawingml/2006/main" r:id="rId81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8" descr="JPG Файл">
                        <a:hlinkClick r:id="rId81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8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90700" cy="1333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217DC5">
          <w:rPr>
            <w:rFonts w:ascii="Arial" w:eastAsia="Times New Roman" w:hAnsi="Arial" w:cs="Arial"/>
            <w:color w:val="186EA8"/>
            <w:sz w:val="24"/>
            <w:szCs w:val="24"/>
            <w:lang w:eastAsia="ru-RU"/>
          </w:rPr>
          <w:t> </w:t>
        </w:r>
      </w:hyperlink>
      <w:hyperlink r:id="rId83" w:tgtFrame="_blank" w:history="1">
        <w:r>
          <w:rPr>
            <w:rFonts w:ascii="Arial" w:eastAsia="Times New Roman" w:hAnsi="Arial" w:cs="Arial"/>
            <w:noProof/>
            <w:color w:val="000000"/>
            <w:sz w:val="24"/>
            <w:szCs w:val="24"/>
            <w:bdr w:val="none" w:sz="0" w:space="0" w:color="auto" w:frame="1"/>
            <w:lang w:eastAsia="ru-RU"/>
          </w:rPr>
          <w:drawing>
            <wp:inline distT="0" distB="0" distL="0" distR="0">
              <wp:extent cx="1790700" cy="1333500"/>
              <wp:effectExtent l="19050" t="0" r="0" b="0"/>
              <wp:docPr id="49" name="Рисунок 49" descr="JPG Файл">
                <a:hlinkClick xmlns:a="http://schemas.openxmlformats.org/drawingml/2006/main" r:id="rId84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9" descr="JPG Файл">
                        <a:hlinkClick r:id="rId84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85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90700" cy="1333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217DC5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 </w:t>
        </w:r>
      </w:hyperlink>
      <w:hyperlink r:id="rId86" w:tgtFrame="_blank" w:history="1">
        <w:r>
          <w:rPr>
            <w:rFonts w:ascii="Arial" w:eastAsia="Times New Roman" w:hAnsi="Arial" w:cs="Arial"/>
            <w:noProof/>
            <w:color w:val="186EA8"/>
            <w:sz w:val="24"/>
            <w:szCs w:val="24"/>
            <w:bdr w:val="none" w:sz="0" w:space="0" w:color="auto" w:frame="1"/>
            <w:lang w:eastAsia="ru-RU"/>
          </w:rPr>
          <w:drawing>
            <wp:inline distT="0" distB="0" distL="0" distR="0">
              <wp:extent cx="1790700" cy="1333500"/>
              <wp:effectExtent l="19050" t="0" r="0" b="0"/>
              <wp:docPr id="50" name="Рисунок 50" descr="JPG Файл">
                <a:hlinkClick xmlns:a="http://schemas.openxmlformats.org/drawingml/2006/main" r:id="rId87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0" descr="JPG Файл">
                        <a:hlinkClick r:id="rId87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88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90700" cy="1333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217DC5">
          <w:rPr>
            <w:rFonts w:ascii="Arial" w:eastAsia="Times New Roman" w:hAnsi="Arial" w:cs="Arial"/>
            <w:color w:val="186EA8"/>
            <w:sz w:val="24"/>
            <w:szCs w:val="24"/>
            <w:lang w:eastAsia="ru-RU"/>
          </w:rPr>
          <w:t> </w:t>
        </w:r>
      </w:hyperlink>
      <w:hyperlink r:id="rId89" w:tgtFrame="_blank" w:history="1">
        <w:r>
          <w:rPr>
            <w:rFonts w:ascii="Arial" w:eastAsia="Times New Roman" w:hAnsi="Arial" w:cs="Arial"/>
            <w:noProof/>
            <w:color w:val="186EA8"/>
            <w:sz w:val="24"/>
            <w:szCs w:val="24"/>
            <w:bdr w:val="none" w:sz="0" w:space="0" w:color="auto" w:frame="1"/>
            <w:lang w:eastAsia="ru-RU"/>
          </w:rPr>
          <w:drawing>
            <wp:inline distT="0" distB="0" distL="0" distR="0">
              <wp:extent cx="1790700" cy="1333500"/>
              <wp:effectExtent l="19050" t="0" r="0" b="0"/>
              <wp:docPr id="51" name="Рисунок 51" descr="JPG Файл">
                <a:hlinkClick xmlns:a="http://schemas.openxmlformats.org/drawingml/2006/main" r:id="rId90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1" descr="JPG Файл">
                        <a:hlinkClick r:id="rId90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9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90700" cy="1333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217DC5">
          <w:rPr>
            <w:rFonts w:ascii="Arial" w:eastAsia="Times New Roman" w:hAnsi="Arial" w:cs="Arial"/>
            <w:color w:val="186EA8"/>
            <w:sz w:val="24"/>
            <w:szCs w:val="24"/>
            <w:lang w:eastAsia="ru-RU"/>
          </w:rPr>
          <w:t> </w:t>
        </w:r>
      </w:hyperlink>
      <w:r>
        <w:rPr>
          <w:rFonts w:ascii="Arial" w:eastAsia="Times New Roman" w:hAnsi="Arial" w:cs="Arial"/>
          <w:noProof/>
          <w:color w:val="186EA8"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1790700" cy="1333500"/>
            <wp:effectExtent l="19050" t="0" r="0" b="0"/>
            <wp:docPr id="52" name="Рисунок 52" descr="JPG Файл">
              <a:hlinkClick xmlns:a="http://schemas.openxmlformats.org/drawingml/2006/main" r:id="rId9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JPG Файл">
                      <a:hlinkClick r:id="rId9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DC5" w:rsidRDefault="00217DC5"/>
    <w:p w:rsidR="00217DC5" w:rsidRDefault="00217DC5"/>
    <w:p w:rsidR="00217DC5" w:rsidRPr="00217DC5" w:rsidRDefault="00217DC5" w:rsidP="00217D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7DC5" w:rsidRPr="00217DC5" w:rsidRDefault="00217DC5" w:rsidP="00217DC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217D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Международный опыт применения </w:t>
      </w:r>
      <w:proofErr w:type="spellStart"/>
      <w:r w:rsidRPr="00217D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световозвращающих</w:t>
      </w:r>
      <w:proofErr w:type="spellEnd"/>
      <w:r w:rsidRPr="00217D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элементов</w:t>
      </w:r>
    </w:p>
    <w:p w:rsidR="00217DC5" w:rsidRPr="00217DC5" w:rsidRDefault="00217DC5" w:rsidP="00217D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Значительный потенциал снижения аварийности в темное время суток заключается в использовании пешеходами </w:t>
      </w:r>
      <w:proofErr w:type="spell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световозвращающих</w:t>
      </w:r>
      <w:proofErr w:type="spellEnd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элементов. Из практики применения </w:t>
      </w:r>
      <w:proofErr w:type="spell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световозвращателей</w:t>
      </w:r>
      <w:proofErr w:type="spellEnd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известно, что на неосвещенной дороге пешеход без </w:t>
      </w:r>
      <w:proofErr w:type="spell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световозвращателя</w:t>
      </w:r>
      <w:proofErr w:type="spellEnd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подвергается более чем 8-кратному риску несчастного случая по сравнению с пешеходом, пользующимся </w:t>
      </w:r>
      <w:proofErr w:type="spell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световозвращателем</w:t>
      </w:r>
      <w:proofErr w:type="spellEnd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 применении </w:t>
      </w:r>
      <w:proofErr w:type="spell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световозвращающих</w:t>
      </w:r>
      <w:proofErr w:type="spellEnd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элементов риск гибели для пешеходов уменьшается примерно на 70%.</w:t>
      </w:r>
    </w:p>
    <w:p w:rsidR="00217DC5" w:rsidRPr="00217DC5" w:rsidRDefault="00217DC5" w:rsidP="00217D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Научными исследованиями, в частности, проведенными в Швеции, доказано, что полностью одетый в черное человек с небольшой биркой из </w:t>
      </w:r>
      <w:proofErr w:type="spell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световозвращающего</w:t>
      </w:r>
      <w:proofErr w:type="spellEnd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материала размером 5-6 см замечается на более дальнем расстоянии, чем человек, полностью одетый в белое.</w:t>
      </w:r>
      <w:proofErr w:type="gramEnd"/>
    </w:p>
    <w:p w:rsidR="00217DC5" w:rsidRPr="00217DC5" w:rsidRDefault="00217DC5" w:rsidP="00217D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оценкам норвежских исследователей, использование различного рода элементов из </w:t>
      </w:r>
      <w:proofErr w:type="spell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световозвращающих</w:t>
      </w:r>
      <w:proofErr w:type="spellEnd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материалов позволит снизить количество ДТП с пешеходами в темное время суток на 30-70 %, в сумерки – на 15 %. При этом, </w:t>
      </w:r>
      <w:proofErr w:type="spell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световозвращающие</w:t>
      </w:r>
      <w:proofErr w:type="spellEnd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материалы оранжевого цвета позволяют легче заметить пешехода в дневное время, тогда как зажженные фонарики, проблесковые маячки, </w:t>
      </w:r>
      <w:proofErr w:type="spell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световозвращающие</w:t>
      </w:r>
      <w:proofErr w:type="spellEnd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детали одежды желтого и красного цветов больше помогают в темное время суток.</w:t>
      </w:r>
      <w:proofErr w:type="gramEnd"/>
    </w:p>
    <w:p w:rsidR="00217DC5" w:rsidRPr="00217DC5" w:rsidRDefault="00217DC5" w:rsidP="00217D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связи с этим за рубежом пешеходам настоятельно рекомендуется при недостаточной освещенности либо иметь </w:t>
      </w:r>
      <w:proofErr w:type="spell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световозвращающие</w:t>
      </w:r>
      <w:proofErr w:type="spellEnd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элементы на своей одежде (несъемные или съемные), либо держать в руке предметы с такими элементами, например, сумочки или рюкзаки с прикрепленными к ним </w:t>
      </w:r>
      <w:proofErr w:type="spell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световозвращающими</w:t>
      </w:r>
      <w:proofErr w:type="spellEnd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брелоками.</w:t>
      </w:r>
    </w:p>
    <w:p w:rsidR="00217DC5" w:rsidRPr="00217DC5" w:rsidRDefault="00217DC5" w:rsidP="00217D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европейских странах польза ярких и </w:t>
      </w:r>
      <w:proofErr w:type="spell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световозвращающих</w:t>
      </w:r>
      <w:proofErr w:type="spellEnd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элементов в одежде неоднократно становилась темой пропагандистских кампаний по безопасности дорожного движения. Внимание, уделяемое данному аспекту воспитания населения, за рубежом столь велико, что </w:t>
      </w:r>
      <w:proofErr w:type="spell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пропагандирование</w:t>
      </w:r>
      <w:proofErr w:type="spellEnd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световозвращающих</w:t>
      </w:r>
      <w:proofErr w:type="spellEnd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деталей в одежде вошло в Программу обеспечения безопасности дорожного движения в Европейском союзе. </w:t>
      </w:r>
      <w:proofErr w:type="spell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Световозвращатели</w:t>
      </w:r>
      <w:proofErr w:type="spellEnd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стали непременным атрибутом пешеходов во многих странах, например, в Финляндии, Эстонии, Латвии, где их сделали для пешеходов обязательными.</w:t>
      </w:r>
    </w:p>
    <w:p w:rsidR="00217DC5" w:rsidRPr="00217DC5" w:rsidRDefault="00217DC5" w:rsidP="00217D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Например, Норвежский совет безопасности на дорогах «ТРИГГ ТРАФИК» кроме активной воспитательной работы в образовательных организациях и выступлениях в средствах массовой информации, сотрудничает с дизайнерами в создании новых элементов со </w:t>
      </w:r>
      <w:proofErr w:type="spell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световозвращающим</w:t>
      </w:r>
      <w:proofErr w:type="spellEnd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эффектом для одежды, организует конкурсы дизайнеров и продажу </w:t>
      </w:r>
      <w:proofErr w:type="spell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световозвращателей</w:t>
      </w:r>
      <w:proofErr w:type="spellEnd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через сеть Интернет, разрабатывает условия для стимулирования производства </w:t>
      </w:r>
      <w:proofErr w:type="spellStart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световозвращающих</w:t>
      </w:r>
      <w:proofErr w:type="spellEnd"/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элементов и их продажи в крупных магазинах.</w:t>
      </w:r>
      <w:proofErr w:type="gramEnd"/>
    </w:p>
    <w:p w:rsidR="00217DC5" w:rsidRPr="00217DC5" w:rsidRDefault="00217DC5" w:rsidP="00217D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у водителей защитных жилетов обязательно во многих европейских странах, например в Италии и Испании с 2004 года, Австрии и Португалии – с 2005 года, Хорватии – с 2006 года, Бельгии, Болгарии, Норвегии – с 2007 года, Люксембурге и Венгрии – с 2008 года.</w:t>
      </w:r>
    </w:p>
    <w:p w:rsidR="00217DC5" w:rsidRPr="00217DC5" w:rsidRDefault="00217DC5" w:rsidP="00217D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Водитель, покинув автомобиль для установки знака аварийной остановки либо после совершения дорожной аварии, или находясь на резервной полосе автодороги, обязан надеть защитный жилет. Это правило распространяется в некоторых странах и на пассажиров автомобилей и на мотоциклистов (Бельгия, Люксембург, Хорватия). Во время поездки защитный жилет должен висеть на спинке сиденья водителя. За отсутствие защитного жилета предусматривается административная ответственность в виде штрафа.</w:t>
      </w:r>
    </w:p>
    <w:p w:rsidR="00217DC5" w:rsidRPr="00217DC5" w:rsidRDefault="00217DC5" w:rsidP="00217DC5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Установлены следующие размеры штрафов:</w:t>
      </w:r>
    </w:p>
    <w:p w:rsidR="00217DC5" w:rsidRPr="00217DC5" w:rsidRDefault="00217DC5" w:rsidP="00217DC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Австрия – 14 евро</w:t>
      </w:r>
    </w:p>
    <w:p w:rsidR="00217DC5" w:rsidRPr="00217DC5" w:rsidRDefault="00217DC5" w:rsidP="00217DC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Бельгия – 50 евро</w:t>
      </w:r>
    </w:p>
    <w:p w:rsidR="00217DC5" w:rsidRPr="00217DC5" w:rsidRDefault="00217DC5" w:rsidP="00217DC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Испания – 91 евро</w:t>
      </w:r>
    </w:p>
    <w:p w:rsidR="00217DC5" w:rsidRPr="00217DC5" w:rsidRDefault="00217DC5" w:rsidP="00217DC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Италия – от 34 до 138 евро</w:t>
      </w:r>
    </w:p>
    <w:p w:rsidR="00217DC5" w:rsidRPr="00217DC5" w:rsidRDefault="00217DC5" w:rsidP="00217DC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Словакия – от 50 до 150 евро</w:t>
      </w:r>
    </w:p>
    <w:p w:rsidR="00217DC5" w:rsidRPr="00217DC5" w:rsidRDefault="00217DC5" w:rsidP="00217D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Португалии отсутствие жилета в автомобиле влечет ответственность водителя в виде штрафа в размере от 60 до 300 евро. Если водитель, выйдя из автомобиля при аварийной остановке, не надел жилет, размер штрафа составит от 120 до 600 евро.</w:t>
      </w:r>
    </w:p>
    <w:p w:rsidR="00217DC5" w:rsidRDefault="00217DC5"/>
    <w:p w:rsidR="00217DC5" w:rsidRDefault="00217DC5"/>
    <w:p w:rsidR="00217DC5" w:rsidRDefault="00217DC5"/>
    <w:p w:rsidR="00217DC5" w:rsidRDefault="00217DC5"/>
    <w:p w:rsidR="00217DC5" w:rsidRDefault="00217DC5"/>
    <w:p w:rsidR="00217DC5" w:rsidRDefault="00217DC5"/>
    <w:p w:rsidR="00217DC5" w:rsidRDefault="00217DC5"/>
    <w:sectPr w:rsidR="00217DC5" w:rsidSect="00C91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FE784A"/>
    <w:multiLevelType w:val="multilevel"/>
    <w:tmpl w:val="82022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7DC5"/>
    <w:rsid w:val="00217DC5"/>
    <w:rsid w:val="00B72FC5"/>
    <w:rsid w:val="00C222C8"/>
    <w:rsid w:val="00C918B8"/>
    <w:rsid w:val="00D51AB1"/>
    <w:rsid w:val="00FF5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AB1"/>
  </w:style>
  <w:style w:type="paragraph" w:styleId="1">
    <w:name w:val="heading 1"/>
    <w:basedOn w:val="a"/>
    <w:link w:val="10"/>
    <w:uiPriority w:val="9"/>
    <w:qFormat/>
    <w:rsid w:val="00217D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D51A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51AB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D51AB1"/>
    <w:pPr>
      <w:spacing w:after="0" w:line="240" w:lineRule="auto"/>
    </w:pPr>
  </w:style>
  <w:style w:type="character" w:styleId="a4">
    <w:name w:val="Subtle Emphasis"/>
    <w:basedOn w:val="a0"/>
    <w:uiPriority w:val="19"/>
    <w:qFormat/>
    <w:rsid w:val="00D51AB1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uiPriority w:val="9"/>
    <w:rsid w:val="00217DC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217D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217DC5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17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7D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6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67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28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0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3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62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7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4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86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3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19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41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&#1075;&#1080;&#1073;&#1076;&#1076;.&#1088;&#1092;/upload/site1000/folder_page/link/d3-800x600.jpg" TargetMode="External"/><Relationship Id="rId18" Type="http://schemas.openxmlformats.org/officeDocument/2006/relationships/hyperlink" Target="https://xn--90adear.xn--p1ai/upload/site1000/folder_page/link/d5-800x600.jpg" TargetMode="External"/><Relationship Id="rId26" Type="http://schemas.openxmlformats.org/officeDocument/2006/relationships/image" Target="media/image8.jpeg"/><Relationship Id="rId39" Type="http://schemas.openxmlformats.org/officeDocument/2006/relationships/hyperlink" Target="https://xn--90adear.xn--p1ai/upload/site1000/folder_page/link/d12-800x600.jpg" TargetMode="External"/><Relationship Id="rId21" Type="http://schemas.openxmlformats.org/officeDocument/2006/relationships/hyperlink" Target="https://xn--90adear.xn--p1ai/upload/site1000/folder_page/link/d6-800x600.jpg" TargetMode="External"/><Relationship Id="rId34" Type="http://schemas.openxmlformats.org/officeDocument/2006/relationships/hyperlink" Target="https://&#1075;&#1080;&#1073;&#1076;&#1076;.&#1088;&#1092;/upload/site1000/folder_page/link/d10-800x600.jpg" TargetMode="External"/><Relationship Id="rId42" Type="http://schemas.openxmlformats.org/officeDocument/2006/relationships/hyperlink" Target="https://xn--90adear.xn--p1ai/upload/site1000/folder_page/link/d13-800x600.jpg" TargetMode="External"/><Relationship Id="rId47" Type="http://schemas.openxmlformats.org/officeDocument/2006/relationships/image" Target="media/image15.jpeg"/><Relationship Id="rId50" Type="http://schemas.openxmlformats.org/officeDocument/2006/relationships/image" Target="media/image16.jpeg"/><Relationship Id="rId55" Type="http://schemas.openxmlformats.org/officeDocument/2006/relationships/hyperlink" Target="https://&#1075;&#1080;&#1073;&#1076;&#1076;.&#1088;&#1092;/upload/site1000/folder_page/link/d17-800x600.jpg" TargetMode="External"/><Relationship Id="rId63" Type="http://schemas.openxmlformats.org/officeDocument/2006/relationships/hyperlink" Target="https://xn--90adear.xn--p1ai/upload/site1000/folder_page/link/d20(2)-800x600.jpg" TargetMode="External"/><Relationship Id="rId68" Type="http://schemas.openxmlformats.org/officeDocument/2006/relationships/image" Target="media/image22.jpeg"/><Relationship Id="rId76" Type="http://schemas.openxmlformats.org/officeDocument/2006/relationships/image" Target="media/image25.jpeg"/><Relationship Id="rId84" Type="http://schemas.openxmlformats.org/officeDocument/2006/relationships/hyperlink" Target="https://&#1075;&#1080;&#1073;&#1076;&#1076;.&#1088;&#1092;/upload/site1000/folder_page/link/f5-800x600.jpg" TargetMode="External"/><Relationship Id="rId89" Type="http://schemas.openxmlformats.org/officeDocument/2006/relationships/hyperlink" Target="https://xn--90adear.xn--p1ai/upload/site1000/folder_page/link/f7-800x600.jpg" TargetMode="External"/><Relationship Id="rId7" Type="http://schemas.openxmlformats.org/officeDocument/2006/relationships/hyperlink" Target="https://&#1075;&#1080;&#1073;&#1076;&#1076;.&#1088;&#1092;/upload/site1000/folder_page/link/d1-800x600.jpg" TargetMode="External"/><Relationship Id="rId71" Type="http://schemas.openxmlformats.org/officeDocument/2006/relationships/hyperlink" Target="https://xn--90adear.xn--p1ai/upload/site1000/folder_page/link/f1-800x600.jpg" TargetMode="External"/><Relationship Id="rId92" Type="http://schemas.openxmlformats.org/officeDocument/2006/relationships/hyperlink" Target="https://&#1075;&#1080;&#1073;&#1076;&#1076;.&#1088;&#1092;/upload/site1000/folder_page/link/f8-800x600.jpg" TargetMode="External"/><Relationship Id="rId2" Type="http://schemas.openxmlformats.org/officeDocument/2006/relationships/styles" Target="styles.xml"/><Relationship Id="rId16" Type="http://schemas.openxmlformats.org/officeDocument/2006/relationships/hyperlink" Target="https://&#1075;&#1080;&#1073;&#1076;&#1076;.&#1088;&#1092;/upload/site1000/folder_page/link/d4-800x600.jpg" TargetMode="External"/><Relationship Id="rId29" Type="http://schemas.openxmlformats.org/officeDocument/2006/relationships/image" Target="media/image9.jpeg"/><Relationship Id="rId11" Type="http://schemas.openxmlformats.org/officeDocument/2006/relationships/image" Target="media/image3.jpeg"/><Relationship Id="rId24" Type="http://schemas.openxmlformats.org/officeDocument/2006/relationships/hyperlink" Target="https://xn--90adear.xn--p1ai/upload/site1000/folder_page/link/d7-800x600.jpg" TargetMode="External"/><Relationship Id="rId32" Type="http://schemas.openxmlformats.org/officeDocument/2006/relationships/image" Target="media/image10.jpeg"/><Relationship Id="rId37" Type="http://schemas.openxmlformats.org/officeDocument/2006/relationships/hyperlink" Target="https://&#1075;&#1080;&#1073;&#1076;&#1076;.&#1088;&#1092;/upload/site1000/folder_page/link/d11-800x600.jpg" TargetMode="External"/><Relationship Id="rId40" Type="http://schemas.openxmlformats.org/officeDocument/2006/relationships/hyperlink" Target="https://&#1075;&#1080;&#1073;&#1076;&#1076;.&#1088;&#1092;/upload/site1000/folder_page/link/d12-800x600.jpg" TargetMode="External"/><Relationship Id="rId45" Type="http://schemas.openxmlformats.org/officeDocument/2006/relationships/hyperlink" Target="https://xn--90adear.xn--p1ai/upload/site1000/folder_page/link/d14-800x600.jpg" TargetMode="External"/><Relationship Id="rId53" Type="http://schemas.openxmlformats.org/officeDocument/2006/relationships/image" Target="media/image17.jpeg"/><Relationship Id="rId58" Type="http://schemas.openxmlformats.org/officeDocument/2006/relationships/hyperlink" Target="https://&#1075;&#1080;&#1073;&#1076;&#1076;.&#1088;&#1092;/upload/site1000/folder_page/link/d18-800x600.jpg" TargetMode="External"/><Relationship Id="rId66" Type="http://schemas.openxmlformats.org/officeDocument/2006/relationships/hyperlink" Target="https://xn--90adear.xn--p1ai/upload/site1000/folder_page/link/d21-800x600.jpg" TargetMode="External"/><Relationship Id="rId74" Type="http://schemas.openxmlformats.org/officeDocument/2006/relationships/hyperlink" Target="https://xn--90adear.xn--p1ai/upload/site1000/folder_page/link/f2-800x600.jpg" TargetMode="External"/><Relationship Id="rId79" Type="http://schemas.openxmlformats.org/officeDocument/2006/relationships/image" Target="media/image26.jpeg"/><Relationship Id="rId87" Type="http://schemas.openxmlformats.org/officeDocument/2006/relationships/hyperlink" Target="https://&#1075;&#1080;&#1073;&#1076;&#1076;.&#1088;&#1092;/upload/site1000/folder_page/link/f6-800x600.jpg" TargetMode="External"/><Relationship Id="rId5" Type="http://schemas.openxmlformats.org/officeDocument/2006/relationships/image" Target="media/image1.png"/><Relationship Id="rId61" Type="http://schemas.openxmlformats.org/officeDocument/2006/relationships/hyperlink" Target="https://&#1075;&#1080;&#1073;&#1076;&#1076;.&#1088;&#1092;/upload/site1000/folder_page/link/d19-800x600.jpg" TargetMode="External"/><Relationship Id="rId82" Type="http://schemas.openxmlformats.org/officeDocument/2006/relationships/image" Target="media/image27.jpeg"/><Relationship Id="rId90" Type="http://schemas.openxmlformats.org/officeDocument/2006/relationships/hyperlink" Target="https://&#1075;&#1080;&#1073;&#1076;&#1076;.&#1088;&#1092;/upload/site1000/folder_page/link/f7-800x600.jpg" TargetMode="External"/><Relationship Id="rId95" Type="http://schemas.openxmlformats.org/officeDocument/2006/relationships/theme" Target="theme/theme1.xml"/><Relationship Id="rId19" Type="http://schemas.openxmlformats.org/officeDocument/2006/relationships/hyperlink" Target="https://&#1075;&#1080;&#1073;&#1076;&#1076;.&#1088;&#1092;/upload/site1000/folder_page/link/d5-800x600.jpg" TargetMode="External"/><Relationship Id="rId14" Type="http://schemas.openxmlformats.org/officeDocument/2006/relationships/image" Target="media/image4.jpeg"/><Relationship Id="rId22" Type="http://schemas.openxmlformats.org/officeDocument/2006/relationships/hyperlink" Target="https://&#1075;&#1080;&#1073;&#1076;&#1076;.&#1088;&#1092;/upload/site1000/folder_page/link/d6-800x600.jpg" TargetMode="External"/><Relationship Id="rId27" Type="http://schemas.openxmlformats.org/officeDocument/2006/relationships/hyperlink" Target="https://xn--90adear.xn--p1ai/upload/site1000/folder_page/link/d8-800x600.jpg" TargetMode="External"/><Relationship Id="rId30" Type="http://schemas.openxmlformats.org/officeDocument/2006/relationships/hyperlink" Target="https://xn--90adear.xn--p1ai/upload/site1000/folder_page/link/d9-800x600.jpg" TargetMode="External"/><Relationship Id="rId35" Type="http://schemas.openxmlformats.org/officeDocument/2006/relationships/image" Target="media/image11.jpeg"/><Relationship Id="rId43" Type="http://schemas.openxmlformats.org/officeDocument/2006/relationships/hyperlink" Target="https://&#1075;&#1080;&#1073;&#1076;&#1076;.&#1088;&#1092;/upload/site1000/folder_page/link/d13-800x600.jpg" TargetMode="External"/><Relationship Id="rId48" Type="http://schemas.openxmlformats.org/officeDocument/2006/relationships/hyperlink" Target="https://xn--90adear.xn--p1ai/upload/site1000/folder_page/link/d15-800x600.jpg" TargetMode="External"/><Relationship Id="rId56" Type="http://schemas.openxmlformats.org/officeDocument/2006/relationships/image" Target="media/image18.jpeg"/><Relationship Id="rId64" Type="http://schemas.openxmlformats.org/officeDocument/2006/relationships/hyperlink" Target="https://&#1075;&#1080;&#1073;&#1076;&#1076;.&#1088;&#1092;/upload/site1000/folder_page/link/d20(2)-800x600.jpg" TargetMode="External"/><Relationship Id="rId69" Type="http://schemas.openxmlformats.org/officeDocument/2006/relationships/hyperlink" Target="https://&#1075;&#1080;&#1073;&#1076;&#1076;.&#1088;&#1092;/upload/site1000/folder_page/link/d22-800x600.jpg" TargetMode="External"/><Relationship Id="rId77" Type="http://schemas.openxmlformats.org/officeDocument/2006/relationships/hyperlink" Target="https://xn--90adear.xn--p1ai/upload/site1000/folder_page/link/f3-800x600.jpg" TargetMode="External"/><Relationship Id="rId8" Type="http://schemas.openxmlformats.org/officeDocument/2006/relationships/image" Target="media/image2.jpeg"/><Relationship Id="rId51" Type="http://schemas.openxmlformats.org/officeDocument/2006/relationships/hyperlink" Target="https://xn--90adear.xn--p1ai/upload/site1000/folder_page/link/d16-800x600.jpg" TargetMode="External"/><Relationship Id="rId72" Type="http://schemas.openxmlformats.org/officeDocument/2006/relationships/hyperlink" Target="https://&#1075;&#1080;&#1073;&#1076;&#1076;.&#1088;&#1092;/upload/site1000/folder_page/link/f1-800x600.jpg" TargetMode="External"/><Relationship Id="rId80" Type="http://schemas.openxmlformats.org/officeDocument/2006/relationships/hyperlink" Target="https://xn--90adear.xn--p1ai/upload/site1000/folder_page/link/f4-800x600.jpg" TargetMode="External"/><Relationship Id="rId85" Type="http://schemas.openxmlformats.org/officeDocument/2006/relationships/image" Target="media/image28.jpeg"/><Relationship Id="rId93" Type="http://schemas.openxmlformats.org/officeDocument/2006/relationships/image" Target="media/image31.jpeg"/><Relationship Id="rId3" Type="http://schemas.openxmlformats.org/officeDocument/2006/relationships/settings" Target="settings.xml"/><Relationship Id="rId12" Type="http://schemas.openxmlformats.org/officeDocument/2006/relationships/hyperlink" Target="https://xn--90adear.xn--p1ai/upload/site1000/folder_page/link/d3-800x600.jpg" TargetMode="External"/><Relationship Id="rId17" Type="http://schemas.openxmlformats.org/officeDocument/2006/relationships/image" Target="media/image5.jpeg"/><Relationship Id="rId25" Type="http://schemas.openxmlformats.org/officeDocument/2006/relationships/hyperlink" Target="https://&#1075;&#1080;&#1073;&#1076;&#1076;.&#1088;&#1092;/upload/site1000/folder_page/link/d7-800x600.jpg" TargetMode="External"/><Relationship Id="rId33" Type="http://schemas.openxmlformats.org/officeDocument/2006/relationships/hyperlink" Target="https://xn--90adear.xn--p1ai/upload/site1000/folder_page/link/d10-800x600.jpg" TargetMode="External"/><Relationship Id="rId38" Type="http://schemas.openxmlformats.org/officeDocument/2006/relationships/image" Target="media/image12.jpeg"/><Relationship Id="rId46" Type="http://schemas.openxmlformats.org/officeDocument/2006/relationships/hyperlink" Target="https://&#1075;&#1080;&#1073;&#1076;&#1076;.&#1088;&#1092;/upload/site1000/folder_page/link/d14-800x600.jpg" TargetMode="External"/><Relationship Id="rId59" Type="http://schemas.openxmlformats.org/officeDocument/2006/relationships/image" Target="media/image19.jpeg"/><Relationship Id="rId67" Type="http://schemas.openxmlformats.org/officeDocument/2006/relationships/hyperlink" Target="https://&#1075;&#1080;&#1073;&#1076;&#1076;.&#1088;&#1092;/upload/site1000/folder_page/link/d21-800x600.jpg" TargetMode="External"/><Relationship Id="rId20" Type="http://schemas.openxmlformats.org/officeDocument/2006/relationships/image" Target="media/image6.jpeg"/><Relationship Id="rId41" Type="http://schemas.openxmlformats.org/officeDocument/2006/relationships/image" Target="media/image13.jpeg"/><Relationship Id="rId54" Type="http://schemas.openxmlformats.org/officeDocument/2006/relationships/hyperlink" Target="https://xn--90adear.xn--p1ai/upload/site1000/folder_page/link/d17-800x600.jpg" TargetMode="External"/><Relationship Id="rId62" Type="http://schemas.openxmlformats.org/officeDocument/2006/relationships/image" Target="media/image20.jpeg"/><Relationship Id="rId70" Type="http://schemas.openxmlformats.org/officeDocument/2006/relationships/image" Target="media/image23.jpeg"/><Relationship Id="rId75" Type="http://schemas.openxmlformats.org/officeDocument/2006/relationships/hyperlink" Target="https://&#1075;&#1080;&#1073;&#1076;&#1076;.&#1088;&#1092;/upload/site1000/folder_page/link/f2-800x600.jpg" TargetMode="External"/><Relationship Id="rId83" Type="http://schemas.openxmlformats.org/officeDocument/2006/relationships/hyperlink" Target="https://xn--90adear.xn--p1ai/upload/site1000/folder_page/link/f5-800x600.jpg" TargetMode="External"/><Relationship Id="rId88" Type="http://schemas.openxmlformats.org/officeDocument/2006/relationships/image" Target="media/image29.jpeg"/><Relationship Id="rId91" Type="http://schemas.openxmlformats.org/officeDocument/2006/relationships/image" Target="media/image30.jpeg"/><Relationship Id="rId1" Type="http://schemas.openxmlformats.org/officeDocument/2006/relationships/numbering" Target="numbering.xml"/><Relationship Id="rId6" Type="http://schemas.openxmlformats.org/officeDocument/2006/relationships/hyperlink" Target="https://xn--90adear.xn--p1ai/upload/site1000/folder_page/link/d1-800x600.jpg" TargetMode="External"/><Relationship Id="rId15" Type="http://schemas.openxmlformats.org/officeDocument/2006/relationships/hyperlink" Target="https://xn--90adear.xn--p1ai/upload/site1000/folder_page/link/d4-800x600.jpg" TargetMode="External"/><Relationship Id="rId23" Type="http://schemas.openxmlformats.org/officeDocument/2006/relationships/image" Target="media/image7.jpeg"/><Relationship Id="rId28" Type="http://schemas.openxmlformats.org/officeDocument/2006/relationships/hyperlink" Target="https://&#1075;&#1080;&#1073;&#1076;&#1076;.&#1088;&#1092;/upload/site1000/folder_page/link/d8-800x600.jpg" TargetMode="External"/><Relationship Id="rId36" Type="http://schemas.openxmlformats.org/officeDocument/2006/relationships/hyperlink" Target="https://xn--90adear.xn--p1ai/upload/site1000/folder_page/link/d11-800x600.jpg" TargetMode="External"/><Relationship Id="rId49" Type="http://schemas.openxmlformats.org/officeDocument/2006/relationships/hyperlink" Target="https://&#1075;&#1080;&#1073;&#1076;&#1076;.&#1088;&#1092;/upload/site1000/folder_page/link/d15-800x600.jpg" TargetMode="External"/><Relationship Id="rId57" Type="http://schemas.openxmlformats.org/officeDocument/2006/relationships/hyperlink" Target="https://xn--90adear.xn--p1ai/upload/site1000/folder_page/link/d18-800x600.jpg" TargetMode="External"/><Relationship Id="rId10" Type="http://schemas.openxmlformats.org/officeDocument/2006/relationships/hyperlink" Target="https://&#1075;&#1080;&#1073;&#1076;&#1076;.&#1088;&#1092;/upload/site1000/folder_page/link/d2-800x600.jpg" TargetMode="External"/><Relationship Id="rId31" Type="http://schemas.openxmlformats.org/officeDocument/2006/relationships/hyperlink" Target="https://&#1075;&#1080;&#1073;&#1076;&#1076;.&#1088;&#1092;/upload/site1000/folder_page/link/d9-800x600.jpg" TargetMode="External"/><Relationship Id="rId44" Type="http://schemas.openxmlformats.org/officeDocument/2006/relationships/image" Target="media/image14.jpeg"/><Relationship Id="rId52" Type="http://schemas.openxmlformats.org/officeDocument/2006/relationships/hyperlink" Target="https://&#1075;&#1080;&#1073;&#1076;&#1076;.&#1088;&#1092;/upload/site1000/folder_page/link/d16-800x600.jpg" TargetMode="External"/><Relationship Id="rId60" Type="http://schemas.openxmlformats.org/officeDocument/2006/relationships/hyperlink" Target="https://xn--90adear.xn--p1ai/upload/site1000/folder_page/link/d19-800x600.jpg" TargetMode="External"/><Relationship Id="rId65" Type="http://schemas.openxmlformats.org/officeDocument/2006/relationships/image" Target="media/image21.jpeg"/><Relationship Id="rId73" Type="http://schemas.openxmlformats.org/officeDocument/2006/relationships/image" Target="media/image24.jpeg"/><Relationship Id="rId78" Type="http://schemas.openxmlformats.org/officeDocument/2006/relationships/hyperlink" Target="https://&#1075;&#1080;&#1073;&#1076;&#1076;.&#1088;&#1092;/upload/site1000/folder_page/link/f3-800x600.jpg" TargetMode="External"/><Relationship Id="rId81" Type="http://schemas.openxmlformats.org/officeDocument/2006/relationships/hyperlink" Target="https://&#1075;&#1080;&#1073;&#1076;&#1076;.&#1088;&#1092;/upload/site1000/folder_page/link/f4-800x600.jpg" TargetMode="External"/><Relationship Id="rId86" Type="http://schemas.openxmlformats.org/officeDocument/2006/relationships/hyperlink" Target="https://xn--90adear.xn--p1ai/upload/site1000/folder_page/link/f6-800x600.jpg" TargetMode="External"/><Relationship Id="rId9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xn--90adear.xn--p1ai/upload/site1000/folder_page/link/d2-800x600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1461</Words>
  <Characters>8333</Characters>
  <Application>Microsoft Office Word</Application>
  <DocSecurity>0</DocSecurity>
  <Lines>69</Lines>
  <Paragraphs>19</Paragraphs>
  <ScaleCrop>false</ScaleCrop>
  <Company/>
  <LinksUpToDate>false</LinksUpToDate>
  <CharactersWithSpaces>9775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2020-11-24T08:23:00Z</dcterms:created>
  <dcterms:modified xsi:type="dcterms:W3CDTF">2020-11-24T08:33:00Z</dcterms:modified>
</cp:coreProperties>
</file>